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5BD9" w14:textId="74AD2EDB" w:rsidR="000A7119" w:rsidRDefault="000A7119" w:rsidP="004341AB">
      <w:pPr>
        <w:spacing w:after="0" w:line="240" w:lineRule="auto"/>
        <w:rPr>
          <w:rFonts w:cstheme="minorHAnsi"/>
          <w:lang w:val="el-GR"/>
        </w:rPr>
      </w:pPr>
    </w:p>
    <w:p w14:paraId="3AB2F489" w14:textId="0A1913CB" w:rsidR="00A37A81" w:rsidRPr="00617224" w:rsidRDefault="00C678FF" w:rsidP="00B24EE4">
      <w:pPr>
        <w:spacing w:after="0" w:line="240" w:lineRule="auto"/>
        <w:jc w:val="center"/>
        <w:rPr>
          <w:rFonts w:ascii="Palatino Linotype" w:eastAsia="Times New Roman" w:hAnsi="Palatino Linotype" w:cstheme="minorHAnsi"/>
          <w:b/>
          <w:bCs/>
          <w:noProof/>
          <w:sz w:val="24"/>
          <w:szCs w:val="24"/>
          <w:lang w:val="el-GR"/>
        </w:rPr>
      </w:pPr>
      <w:r>
        <w:rPr>
          <w:rFonts w:ascii="Palatino Linotype" w:eastAsia="Times New Roman" w:hAnsi="Palatino Linotype" w:cstheme="minorHAnsi"/>
          <w:b/>
          <w:bCs/>
          <w:noProof/>
          <w:sz w:val="24"/>
          <w:szCs w:val="24"/>
          <w:lang w:val="el-GR"/>
        </w:rPr>
        <w:br/>
      </w:r>
      <w:r w:rsidR="0018505F">
        <w:rPr>
          <w:rFonts w:ascii="Palatino Linotype" w:eastAsia="Times New Roman" w:hAnsi="Palatino Linotype" w:cstheme="minorHAnsi"/>
          <w:b/>
          <w:bCs/>
          <w:noProof/>
          <w:sz w:val="24"/>
          <w:szCs w:val="24"/>
          <w:lang w:val="el-GR"/>
        </w:rPr>
        <w:t>ΕΚΔΗΛΩΣΗ</w:t>
      </w:r>
      <w:r>
        <w:rPr>
          <w:rFonts w:ascii="Palatino Linotype" w:eastAsia="Times New Roman" w:hAnsi="Palatino Linotype" w:cstheme="minorHAnsi"/>
          <w:b/>
          <w:bCs/>
          <w:noProof/>
          <w:sz w:val="24"/>
          <w:szCs w:val="24"/>
          <w:lang w:val="el-GR"/>
        </w:rPr>
        <w:t xml:space="preserve"> </w:t>
      </w:r>
      <w:r w:rsidR="00266405">
        <w:rPr>
          <w:rFonts w:ascii="Palatino Linotype" w:eastAsia="Times New Roman" w:hAnsi="Palatino Linotype" w:cstheme="minorHAnsi"/>
          <w:b/>
          <w:bCs/>
          <w:noProof/>
          <w:sz w:val="24"/>
          <w:szCs w:val="24"/>
          <w:lang w:val="el-GR"/>
        </w:rPr>
        <w:t xml:space="preserve">ΕΟΡΤΑΣΜΟΥ 20 ΧΡΟΝΩΝ </w:t>
      </w:r>
      <w:r w:rsidR="00266405">
        <w:rPr>
          <w:rFonts w:ascii="Palatino Linotype" w:eastAsia="Times New Roman" w:hAnsi="Palatino Linotype" w:cstheme="minorHAnsi"/>
          <w:b/>
          <w:bCs/>
          <w:noProof/>
          <w:sz w:val="24"/>
          <w:szCs w:val="24"/>
          <w:lang w:val="el-GR"/>
        </w:rPr>
        <w:br/>
        <w:t xml:space="preserve">ΠΜΣ </w:t>
      </w:r>
      <w:r w:rsidR="00441C0A">
        <w:rPr>
          <w:rFonts w:ascii="Palatino Linotype" w:eastAsia="Times New Roman" w:hAnsi="Palatino Linotype" w:cstheme="minorHAnsi"/>
          <w:b/>
          <w:bCs/>
          <w:noProof/>
          <w:sz w:val="24"/>
          <w:szCs w:val="24"/>
          <w:lang w:val="el-GR"/>
        </w:rPr>
        <w:t>«</w:t>
      </w:r>
      <w:bookmarkStart w:id="0" w:name="_Hlk215948484"/>
      <w:r w:rsidR="00441C0A">
        <w:rPr>
          <w:rFonts w:ascii="Palatino Linotype" w:eastAsia="Times New Roman" w:hAnsi="Palatino Linotype" w:cstheme="minorHAnsi"/>
          <w:b/>
          <w:bCs/>
          <w:noProof/>
          <w:sz w:val="24"/>
          <w:szCs w:val="24"/>
          <w:lang w:val="el-GR"/>
        </w:rPr>
        <w:t>ΓΕΩΓΡΑΦΙΑ ΚΑΙ ΕΦΑΡΜΟΣΜΕΝΗ ΓΕΩΠΛΗΡΟΦΟΡΙΚΗ</w:t>
      </w:r>
      <w:bookmarkEnd w:id="0"/>
      <w:r w:rsidR="00441C0A">
        <w:rPr>
          <w:rFonts w:ascii="Palatino Linotype" w:eastAsia="Times New Roman" w:hAnsi="Palatino Linotype" w:cstheme="minorHAnsi"/>
          <w:b/>
          <w:bCs/>
          <w:noProof/>
          <w:sz w:val="24"/>
          <w:szCs w:val="24"/>
          <w:lang w:val="el-GR"/>
        </w:rPr>
        <w:t>»</w:t>
      </w:r>
    </w:p>
    <w:p w14:paraId="0415CE46" w14:textId="77777777" w:rsidR="00D56372" w:rsidRDefault="00D56372" w:rsidP="004341AB">
      <w:pPr>
        <w:spacing w:after="0" w:line="240" w:lineRule="auto"/>
        <w:rPr>
          <w:rFonts w:ascii="Palatino Linotype" w:hAnsi="Palatino Linotype" w:cstheme="minorHAnsi"/>
          <w:b/>
          <w:sz w:val="24"/>
          <w:szCs w:val="24"/>
          <w:lang w:val="el-GR"/>
        </w:rPr>
      </w:pPr>
    </w:p>
    <w:p w14:paraId="524C0EF3" w14:textId="35377FDE" w:rsidR="000959F9" w:rsidRDefault="00B24EE4" w:rsidP="00B24EE4">
      <w:pPr>
        <w:spacing w:after="0" w:line="360" w:lineRule="auto"/>
        <w:jc w:val="both"/>
        <w:rPr>
          <w:rFonts w:ascii="Palatino Linotype" w:hAnsi="Palatino Linotype" w:cstheme="minorHAnsi"/>
          <w:sz w:val="24"/>
          <w:szCs w:val="24"/>
          <w:lang w:val="el-GR"/>
        </w:rPr>
      </w:pPr>
      <w:r>
        <w:rPr>
          <w:rFonts w:ascii="Palatino Linotype" w:hAnsi="Palatino Linotype" w:cstheme="minorHAnsi"/>
          <w:sz w:val="24"/>
          <w:szCs w:val="24"/>
          <w:lang w:val="el-GR"/>
        </w:rPr>
        <w:t xml:space="preserve">Την </w:t>
      </w:r>
      <w:r w:rsidR="00617224" w:rsidRPr="00C678FF">
        <w:rPr>
          <w:rFonts w:ascii="Palatino Linotype" w:hAnsi="Palatino Linotype" w:cstheme="minorHAnsi"/>
          <w:sz w:val="24"/>
          <w:szCs w:val="24"/>
          <w:lang w:val="el-GR"/>
        </w:rPr>
        <w:t>Τετάρτη</w:t>
      </w:r>
      <w:r w:rsidR="00520D24" w:rsidRPr="00C678FF">
        <w:rPr>
          <w:rFonts w:ascii="Palatino Linotype" w:hAnsi="Palatino Linotype" w:cstheme="minorHAnsi"/>
          <w:sz w:val="24"/>
          <w:szCs w:val="24"/>
          <w:lang w:val="el-GR"/>
        </w:rPr>
        <w:t xml:space="preserve"> </w:t>
      </w:r>
      <w:r w:rsidR="00617224" w:rsidRPr="00C678FF">
        <w:rPr>
          <w:rFonts w:ascii="Palatino Linotype" w:hAnsi="Palatino Linotype" w:cstheme="minorHAnsi"/>
          <w:sz w:val="24"/>
          <w:szCs w:val="24"/>
          <w:lang w:val="el-GR"/>
        </w:rPr>
        <w:t>26</w:t>
      </w:r>
      <w:r w:rsidR="00520D24" w:rsidRPr="00C678FF">
        <w:rPr>
          <w:rFonts w:ascii="Palatino Linotype" w:hAnsi="Palatino Linotype" w:cstheme="minorHAnsi"/>
          <w:sz w:val="24"/>
          <w:szCs w:val="24"/>
          <w:lang w:val="el-GR"/>
        </w:rPr>
        <w:t xml:space="preserve"> </w:t>
      </w:r>
      <w:r w:rsidR="00617224" w:rsidRPr="00C678FF">
        <w:rPr>
          <w:rFonts w:ascii="Palatino Linotype" w:hAnsi="Palatino Linotype" w:cstheme="minorHAnsi"/>
          <w:sz w:val="24"/>
          <w:szCs w:val="24"/>
          <w:lang w:val="el-GR"/>
        </w:rPr>
        <w:t>Νοεμβρίου</w:t>
      </w:r>
      <w:r w:rsidR="00520D24" w:rsidRPr="00C678FF">
        <w:rPr>
          <w:rFonts w:ascii="Palatino Linotype" w:hAnsi="Palatino Linotype" w:cstheme="minorHAnsi"/>
          <w:sz w:val="24"/>
          <w:szCs w:val="24"/>
          <w:lang w:val="el-GR"/>
        </w:rPr>
        <w:t xml:space="preserve"> 2025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 και</w:t>
      </w:r>
      <w:r w:rsidR="006873F5" w:rsidRPr="00C678FF">
        <w:rPr>
          <w:rFonts w:ascii="Palatino Linotype" w:hAnsi="Palatino Linotype" w:cstheme="minorHAnsi"/>
          <w:sz w:val="24"/>
          <w:szCs w:val="24"/>
          <w:lang w:val="el-GR"/>
        </w:rPr>
        <w:t xml:space="preserve"> ώρα </w:t>
      </w:r>
      <w:r w:rsidR="00617224" w:rsidRPr="00C678FF">
        <w:rPr>
          <w:rFonts w:ascii="Palatino Linotype" w:hAnsi="Palatino Linotype" w:cstheme="minorHAnsi"/>
          <w:sz w:val="24"/>
          <w:szCs w:val="24"/>
          <w:lang w:val="el-GR"/>
        </w:rPr>
        <w:t>9</w:t>
      </w:r>
      <w:r w:rsidR="00C72824" w:rsidRPr="00C678FF">
        <w:rPr>
          <w:rFonts w:ascii="Palatino Linotype" w:hAnsi="Palatino Linotype" w:cstheme="minorHAnsi"/>
          <w:sz w:val="24"/>
          <w:szCs w:val="24"/>
          <w:lang w:val="el-GR"/>
        </w:rPr>
        <w:t>:00</w:t>
      </w:r>
      <w:r>
        <w:rPr>
          <w:rFonts w:ascii="Palatino Linotype" w:hAnsi="Palatino Linotype" w:cstheme="minorHAnsi"/>
          <w:sz w:val="24"/>
          <w:szCs w:val="24"/>
          <w:lang w:val="el-GR"/>
        </w:rPr>
        <w:t>-1</w:t>
      </w:r>
      <w:r w:rsidR="00114769">
        <w:rPr>
          <w:rFonts w:ascii="Palatino Linotype" w:hAnsi="Palatino Linotype" w:cstheme="minorHAnsi"/>
          <w:sz w:val="24"/>
          <w:szCs w:val="24"/>
          <w:lang w:val="el-GR"/>
        </w:rPr>
        <w:t>1</w:t>
      </w:r>
      <w:r>
        <w:rPr>
          <w:rFonts w:ascii="Palatino Linotype" w:hAnsi="Palatino Linotype" w:cstheme="minorHAnsi"/>
          <w:sz w:val="24"/>
          <w:szCs w:val="24"/>
          <w:lang w:val="el-GR"/>
        </w:rPr>
        <w:t>:</w:t>
      </w:r>
      <w:r w:rsidR="00114769">
        <w:rPr>
          <w:rFonts w:ascii="Palatino Linotype" w:hAnsi="Palatino Linotype" w:cstheme="minorHAnsi"/>
          <w:sz w:val="24"/>
          <w:szCs w:val="24"/>
          <w:lang w:val="el-GR"/>
        </w:rPr>
        <w:t>3</w:t>
      </w:r>
      <w:r>
        <w:rPr>
          <w:rFonts w:ascii="Palatino Linotype" w:hAnsi="Palatino Linotype" w:cstheme="minorHAnsi"/>
          <w:sz w:val="24"/>
          <w:szCs w:val="24"/>
          <w:lang w:val="el-GR"/>
        </w:rPr>
        <w:t>0</w:t>
      </w:r>
      <w:r w:rsidR="006873F5" w:rsidRPr="00C678FF">
        <w:rPr>
          <w:rFonts w:ascii="Palatino Linotype" w:hAnsi="Palatino Linotype" w:cstheme="minorHAnsi"/>
          <w:sz w:val="24"/>
          <w:szCs w:val="24"/>
          <w:lang w:val="el-GR"/>
        </w:rPr>
        <w:t xml:space="preserve"> </w:t>
      </w:r>
      <w:r w:rsidR="00114769">
        <w:rPr>
          <w:rFonts w:ascii="Palatino Linotype" w:hAnsi="Palatino Linotype" w:cstheme="minorHAnsi"/>
          <w:sz w:val="24"/>
          <w:szCs w:val="24"/>
          <w:lang w:val="el-GR"/>
        </w:rPr>
        <w:t xml:space="preserve">π.μ. </w:t>
      </w:r>
      <w:r>
        <w:rPr>
          <w:rFonts w:ascii="Palatino Linotype" w:hAnsi="Palatino Linotype" w:cstheme="minorHAnsi"/>
          <w:sz w:val="24"/>
          <w:szCs w:val="24"/>
          <w:lang w:val="el-GR"/>
        </w:rPr>
        <w:t>πραγματοποιήθηκε η εκδήλωση εορτασμού των 20 χρόνων (2005-2025) του Προγράμματος Μεταπτυχιακών Σπουδών «</w:t>
      </w:r>
      <w:r w:rsidRPr="00B24EE4">
        <w:rPr>
          <w:rFonts w:ascii="Palatino Linotype" w:hAnsi="Palatino Linotype" w:cstheme="minorHAnsi"/>
          <w:sz w:val="24"/>
          <w:szCs w:val="24"/>
          <w:lang w:val="el-GR"/>
        </w:rPr>
        <w:t xml:space="preserve">Γεωγραφία </w:t>
      </w:r>
      <w:r>
        <w:rPr>
          <w:rFonts w:ascii="Palatino Linotype" w:hAnsi="Palatino Linotype" w:cstheme="minorHAnsi"/>
          <w:sz w:val="24"/>
          <w:szCs w:val="24"/>
          <w:lang w:val="el-GR"/>
        </w:rPr>
        <w:t>κ</w:t>
      </w:r>
      <w:r w:rsidRPr="00B24EE4">
        <w:rPr>
          <w:rFonts w:ascii="Palatino Linotype" w:hAnsi="Palatino Linotype" w:cstheme="minorHAnsi"/>
          <w:sz w:val="24"/>
          <w:szCs w:val="24"/>
          <w:lang w:val="el-GR"/>
        </w:rPr>
        <w:t xml:space="preserve">αι Εφαρμοσμένη </w:t>
      </w:r>
      <w:proofErr w:type="spellStart"/>
      <w:r w:rsidRPr="00B24EE4">
        <w:rPr>
          <w:rFonts w:ascii="Palatino Linotype" w:hAnsi="Palatino Linotype" w:cstheme="minorHAnsi"/>
          <w:sz w:val="24"/>
          <w:szCs w:val="24"/>
          <w:lang w:val="el-GR"/>
        </w:rPr>
        <w:t>Γεωπληροφορικ</w:t>
      </w:r>
      <w:r>
        <w:rPr>
          <w:rFonts w:ascii="Palatino Linotype" w:hAnsi="Palatino Linotype" w:cstheme="minorHAnsi"/>
          <w:sz w:val="24"/>
          <w:szCs w:val="24"/>
          <w:lang w:val="el-GR"/>
        </w:rPr>
        <w:t>ή</w:t>
      </w:r>
      <w:proofErr w:type="spellEnd"/>
      <w:r>
        <w:rPr>
          <w:rFonts w:ascii="Palatino Linotype" w:hAnsi="Palatino Linotype" w:cstheme="minorHAnsi"/>
          <w:sz w:val="24"/>
          <w:szCs w:val="24"/>
          <w:lang w:val="el-GR"/>
        </w:rPr>
        <w:t xml:space="preserve">» στο </w:t>
      </w:r>
      <w:r w:rsidR="00617224" w:rsidRPr="00C678FF">
        <w:rPr>
          <w:rFonts w:ascii="Palatino Linotype" w:hAnsi="Palatino Linotype" w:cstheme="minorHAnsi"/>
          <w:sz w:val="24"/>
          <w:szCs w:val="24"/>
          <w:lang w:val="el-GR"/>
        </w:rPr>
        <w:t xml:space="preserve">Αμφιθέατρο «Παύλος </w:t>
      </w:r>
      <w:proofErr w:type="spellStart"/>
      <w:r w:rsidR="00617224" w:rsidRPr="00C678FF">
        <w:rPr>
          <w:rFonts w:ascii="Palatino Linotype" w:hAnsi="Palatino Linotype" w:cstheme="minorHAnsi"/>
          <w:sz w:val="24"/>
          <w:szCs w:val="24"/>
          <w:lang w:val="el-GR"/>
        </w:rPr>
        <w:t>Κανάρογλου</w:t>
      </w:r>
      <w:proofErr w:type="spellEnd"/>
      <w:r w:rsidR="00617224" w:rsidRPr="00C678FF">
        <w:rPr>
          <w:rFonts w:ascii="Palatino Linotype" w:hAnsi="Palatino Linotype" w:cstheme="minorHAnsi"/>
          <w:sz w:val="24"/>
          <w:szCs w:val="24"/>
          <w:lang w:val="el-GR"/>
        </w:rPr>
        <w:t xml:space="preserve">» 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του </w:t>
      </w:r>
      <w:r w:rsidR="00617224" w:rsidRPr="00C678FF">
        <w:rPr>
          <w:rFonts w:ascii="Palatino Linotype" w:hAnsi="Palatino Linotype" w:cstheme="minorHAnsi"/>
          <w:sz w:val="24"/>
          <w:szCs w:val="24"/>
          <w:lang w:val="el-GR"/>
        </w:rPr>
        <w:t>Κτιρίου Γεωγραφίας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 στο Πανεπιστήμιο Αιγαίου (Μυτιλήνη).</w:t>
      </w:r>
    </w:p>
    <w:p w14:paraId="67DCF8AA" w14:textId="2D0223EA" w:rsidR="00B24EE4" w:rsidRDefault="00B24EE4" w:rsidP="00B24EE4">
      <w:pPr>
        <w:spacing w:after="0" w:line="360" w:lineRule="auto"/>
        <w:jc w:val="both"/>
        <w:rPr>
          <w:rFonts w:ascii="Palatino Linotype" w:hAnsi="Palatino Linotype" w:cstheme="minorHAnsi"/>
          <w:sz w:val="24"/>
          <w:szCs w:val="24"/>
          <w:lang w:val="el-GR"/>
        </w:rPr>
      </w:pPr>
      <w:r>
        <w:rPr>
          <w:rFonts w:ascii="Palatino Linotype" w:hAnsi="Palatino Linotype" w:cstheme="minorHAnsi"/>
          <w:sz w:val="24"/>
          <w:szCs w:val="24"/>
          <w:lang w:val="el-GR"/>
        </w:rPr>
        <w:t xml:space="preserve">Την εκδήλωση τίμησαν με την παρουσία τους ο Πρύτανης του Πανεπιστημίου Αιγαίου καθηγητής </w:t>
      </w:r>
      <w:r w:rsidRPr="00CB23A2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κ. Δημήτριος Παπαγεωργίου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, ο Κοσμήτορας της Σχολής Κοινωνικών Επιστημών καθηγητής </w:t>
      </w:r>
      <w:r w:rsidRPr="00CB23A2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κ. Γε</w:t>
      </w:r>
      <w:r w:rsidR="00114769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ώ</w:t>
      </w:r>
      <w:r w:rsidRPr="00CB23A2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ργιος Τσεκούρας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, ο Αντιδήμαρχος </w:t>
      </w:r>
      <w:r w:rsidR="00D262C6" w:rsidRPr="00D262C6">
        <w:rPr>
          <w:rFonts w:ascii="Palatino Linotype" w:hAnsi="Palatino Linotype" w:cstheme="minorHAnsi"/>
          <w:sz w:val="24"/>
          <w:szCs w:val="24"/>
          <w:lang w:val="el-GR"/>
        </w:rPr>
        <w:t>Τουρισμού και Επιχειρηματικότητας</w:t>
      </w:r>
      <w:r w:rsidR="00D262C6">
        <w:rPr>
          <w:rFonts w:ascii="Palatino Linotype" w:hAnsi="Palatino Linotype" w:cstheme="minorHAnsi"/>
          <w:sz w:val="24"/>
          <w:szCs w:val="24"/>
          <w:lang w:val="el-GR"/>
        </w:rPr>
        <w:t xml:space="preserve"> του Δήμου Μυτιλήνης </w:t>
      </w:r>
      <w:r w:rsidR="00D262C6" w:rsidRPr="00CB23A2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κ. Νικόλαος Γιαννάκας</w:t>
      </w:r>
      <w:r w:rsidR="00D262C6">
        <w:rPr>
          <w:rFonts w:ascii="Palatino Linotype" w:hAnsi="Palatino Linotype" w:cstheme="minorHAnsi"/>
          <w:sz w:val="24"/>
          <w:szCs w:val="24"/>
          <w:lang w:val="el-GR"/>
        </w:rPr>
        <w:t>, ο Διευθυντής της Δ/</w:t>
      </w:r>
      <w:proofErr w:type="spellStart"/>
      <w:r w:rsidR="00D262C6">
        <w:rPr>
          <w:rFonts w:ascii="Palatino Linotype" w:hAnsi="Palatino Linotype" w:cstheme="minorHAnsi"/>
          <w:sz w:val="24"/>
          <w:szCs w:val="24"/>
          <w:lang w:val="el-GR"/>
        </w:rPr>
        <w:t>νσης</w:t>
      </w:r>
      <w:proofErr w:type="spellEnd"/>
      <w:r w:rsidR="00D262C6">
        <w:rPr>
          <w:rFonts w:ascii="Palatino Linotype" w:hAnsi="Palatino Linotype" w:cstheme="minorHAnsi"/>
          <w:sz w:val="24"/>
          <w:szCs w:val="24"/>
          <w:lang w:val="el-GR"/>
        </w:rPr>
        <w:t xml:space="preserve"> Δευτεροβάθμιας Εκπαίδευσης Λέσβου </w:t>
      </w:r>
      <w:r w:rsidR="00D262C6" w:rsidRPr="00CB23A2">
        <w:rPr>
          <w:rFonts w:ascii="Palatino Linotype" w:hAnsi="Palatino Linotype" w:cstheme="minorHAnsi"/>
          <w:b/>
          <w:bCs/>
          <w:sz w:val="24"/>
          <w:szCs w:val="24"/>
          <w:lang w:val="el-GR"/>
        </w:rPr>
        <w:t xml:space="preserve">κ. Τιμολέων </w:t>
      </w:r>
      <w:proofErr w:type="spellStart"/>
      <w:r w:rsidR="00D262C6" w:rsidRPr="00CB23A2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Θεοφανέλλης</w:t>
      </w:r>
      <w:proofErr w:type="spellEnd"/>
      <w:r w:rsidR="00D262C6">
        <w:rPr>
          <w:rFonts w:ascii="Palatino Linotype" w:hAnsi="Palatino Linotype" w:cstheme="minorHAnsi"/>
          <w:sz w:val="24"/>
          <w:szCs w:val="24"/>
          <w:lang w:val="el-GR"/>
        </w:rPr>
        <w:t xml:space="preserve">, ο Διευθυντής του Μουσείου Φυσικής Ιστορίας Απολιθωμένου Δάσους Λέσβου καθηγητής </w:t>
      </w:r>
      <w:r w:rsidR="00D262C6" w:rsidRPr="00CB23A2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κ. Νικόλαος Ζούρος</w:t>
      </w:r>
      <w:r w:rsidR="00CB23A2">
        <w:rPr>
          <w:rFonts w:ascii="Palatino Linotype" w:hAnsi="Palatino Linotype" w:cstheme="minorHAnsi"/>
          <w:sz w:val="24"/>
          <w:szCs w:val="24"/>
          <w:lang w:val="el-GR"/>
        </w:rPr>
        <w:t xml:space="preserve"> και </w:t>
      </w:r>
      <w:r w:rsidR="00D262C6">
        <w:rPr>
          <w:rFonts w:ascii="Palatino Linotype" w:hAnsi="Palatino Linotype" w:cstheme="minorHAnsi"/>
          <w:sz w:val="24"/>
          <w:szCs w:val="24"/>
          <w:lang w:val="el-GR"/>
        </w:rPr>
        <w:t>η Προϊσταμένη της Δ/</w:t>
      </w:r>
      <w:proofErr w:type="spellStart"/>
      <w:r w:rsidR="00D262C6">
        <w:rPr>
          <w:rFonts w:ascii="Palatino Linotype" w:hAnsi="Palatino Linotype" w:cstheme="minorHAnsi"/>
          <w:sz w:val="24"/>
          <w:szCs w:val="24"/>
          <w:lang w:val="el-GR"/>
        </w:rPr>
        <w:t>νσης</w:t>
      </w:r>
      <w:proofErr w:type="spellEnd"/>
      <w:r w:rsidR="00D262C6">
        <w:rPr>
          <w:rFonts w:ascii="Palatino Linotype" w:hAnsi="Palatino Linotype" w:cstheme="minorHAnsi"/>
          <w:sz w:val="24"/>
          <w:szCs w:val="24"/>
          <w:lang w:val="el-GR"/>
        </w:rPr>
        <w:t xml:space="preserve"> Αγροτικών Υποθέσεων Βορείου Αιγαίου </w:t>
      </w:r>
      <w:r w:rsidR="00D262C6" w:rsidRPr="00CB23A2">
        <w:rPr>
          <w:rFonts w:ascii="Palatino Linotype" w:hAnsi="Palatino Linotype" w:cstheme="minorHAnsi"/>
          <w:b/>
          <w:bCs/>
          <w:sz w:val="24"/>
          <w:szCs w:val="24"/>
          <w:lang w:val="el-GR"/>
        </w:rPr>
        <w:t xml:space="preserve">κα Μερόπη </w:t>
      </w:r>
      <w:proofErr w:type="spellStart"/>
      <w:r w:rsidR="00D262C6" w:rsidRPr="00CB23A2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Κυδωνιάτου</w:t>
      </w:r>
      <w:proofErr w:type="spellEnd"/>
      <w:r w:rsidR="00356C40">
        <w:rPr>
          <w:rFonts w:ascii="Palatino Linotype" w:hAnsi="Palatino Linotype" w:cstheme="minorHAnsi"/>
          <w:sz w:val="24"/>
          <w:szCs w:val="24"/>
          <w:lang w:val="el-GR"/>
        </w:rPr>
        <w:t>, που απηύθυναν χαιρετισμό. Επίσης παρευρέθηκαν διδάσκοντες, μεταδιδακτορικοί ερευνητές</w:t>
      </w:r>
      <w:r w:rsidR="002139FC">
        <w:rPr>
          <w:rFonts w:ascii="Palatino Linotype" w:hAnsi="Palatino Linotype" w:cstheme="minorHAnsi"/>
          <w:sz w:val="24"/>
          <w:szCs w:val="24"/>
          <w:lang w:val="el-GR"/>
        </w:rPr>
        <w:t xml:space="preserve"> και </w:t>
      </w:r>
      <w:r w:rsidR="00356C40">
        <w:rPr>
          <w:rFonts w:ascii="Palatino Linotype" w:hAnsi="Palatino Linotype" w:cstheme="minorHAnsi"/>
          <w:sz w:val="24"/>
          <w:szCs w:val="24"/>
          <w:lang w:val="el-GR"/>
        </w:rPr>
        <w:t xml:space="preserve">υποψήφιοι διδάκτορες, μεταπτυχιακοί και προπτυχιακοί φοιτητές, </w:t>
      </w:r>
      <w:r w:rsidR="002139FC">
        <w:rPr>
          <w:rFonts w:ascii="Palatino Linotype" w:hAnsi="Palatino Linotype" w:cstheme="minorHAnsi"/>
          <w:sz w:val="24"/>
          <w:szCs w:val="24"/>
          <w:lang w:val="el-GR"/>
        </w:rPr>
        <w:t xml:space="preserve">απόφοιτοι του ΠΜΣ, </w:t>
      </w:r>
      <w:r w:rsidR="00356C40">
        <w:rPr>
          <w:rFonts w:ascii="Palatino Linotype" w:hAnsi="Palatino Linotype" w:cstheme="minorHAnsi"/>
          <w:sz w:val="24"/>
          <w:szCs w:val="24"/>
          <w:lang w:val="el-GR"/>
        </w:rPr>
        <w:t>καθώς και διοικητικό και τεχνικό προσωπικό.</w:t>
      </w:r>
    </w:p>
    <w:p w14:paraId="1CA5D617" w14:textId="77777777" w:rsidR="00356C40" w:rsidRDefault="00356C40" w:rsidP="00B24EE4">
      <w:pPr>
        <w:spacing w:after="0" w:line="360" w:lineRule="auto"/>
        <w:jc w:val="both"/>
        <w:rPr>
          <w:rFonts w:ascii="Palatino Linotype" w:hAnsi="Palatino Linotype" w:cstheme="minorHAnsi"/>
          <w:sz w:val="24"/>
          <w:szCs w:val="24"/>
          <w:lang w:val="el-GR"/>
        </w:rPr>
      </w:pPr>
      <w:r>
        <w:rPr>
          <w:rFonts w:ascii="Palatino Linotype" w:hAnsi="Palatino Linotype" w:cstheme="minorHAnsi"/>
          <w:sz w:val="24"/>
          <w:szCs w:val="24"/>
          <w:lang w:val="el-GR"/>
        </w:rPr>
        <w:t xml:space="preserve">Μετά τους χαιρετισμούς, ο Πρόεδρος του Τμήματος Γεωγραφίας και Διευθυντής του ΠΜΣ καθηγητής </w:t>
      </w:r>
      <w:r w:rsidRPr="00BD4E1F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κ. Μιχάλης Βαΐτης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 παρουσίασε συνοπτικά την ιστορία του μεταπτυχιακού προγράμματος.</w:t>
      </w:r>
    </w:p>
    <w:p w14:paraId="6791C165" w14:textId="5F43B1FF" w:rsidR="00356C40" w:rsidRDefault="00356C40" w:rsidP="00B24EE4">
      <w:pPr>
        <w:spacing w:after="0" w:line="360" w:lineRule="auto"/>
        <w:jc w:val="both"/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</w:pPr>
      <w:r>
        <w:rPr>
          <w:rFonts w:ascii="Palatino Linotype" w:hAnsi="Palatino Linotype" w:cstheme="minorHAnsi"/>
          <w:sz w:val="24"/>
          <w:szCs w:val="24"/>
          <w:lang w:val="el-GR"/>
        </w:rPr>
        <w:t xml:space="preserve">Στη συνέχεια ο λόγος δόθηκε στον προσκεκλημένο ομιλητή, ομότιμο καθηγητή του ΕΜΠ </w:t>
      </w:r>
      <w:r w:rsidRPr="00CB23A2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κ. Μαρίνο Κάβουρα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, που έδωσε ομιλία με τίτλο </w:t>
      </w:r>
      <w:r w:rsidRPr="00356C40"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t>«</w:t>
      </w:r>
      <w:r w:rsidRPr="00356C40">
        <w:rPr>
          <w:rFonts w:ascii="Palatino Linotype" w:eastAsia="Times New Roman" w:hAnsi="Palatino Linotype" w:cs="Calibri"/>
          <w:bCs/>
          <w:i/>
          <w:iCs/>
          <w:color w:val="000000"/>
          <w:sz w:val="24"/>
          <w:szCs w:val="24"/>
          <w:lang w:val="el-GR" w:eastAsia="el-GR"/>
        </w:rPr>
        <w:t>Η Εποχή της Χωρικής Νοημοσύνης — Τολμηρές Σκέψεις και Αναδυόμενες Προκλήσεις</w:t>
      </w:r>
      <w:r w:rsidRPr="00356C40"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t>»</w:t>
      </w:r>
      <w:r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t>.</w:t>
      </w:r>
    </w:p>
    <w:p w14:paraId="6857468A" w14:textId="4F3EFE2A" w:rsidR="00356C40" w:rsidRDefault="00356C40" w:rsidP="00B24EE4">
      <w:pPr>
        <w:spacing w:after="0" w:line="360" w:lineRule="auto"/>
        <w:jc w:val="both"/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</w:pPr>
      <w:r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t xml:space="preserve">Κατόπιν, δόθηκαν δύο ομιλίες από μέλη ΔΕΠ του Τμήματος Γεωγραφίας. Ο αναπληρωτής καθηγητής </w:t>
      </w:r>
      <w:r w:rsidRPr="00CB23A2">
        <w:rPr>
          <w:rFonts w:ascii="Palatino Linotype" w:eastAsia="Times New Roman" w:hAnsi="Palatino Linotype" w:cs="Calibri"/>
          <w:b/>
          <w:color w:val="000000"/>
          <w:sz w:val="24"/>
          <w:szCs w:val="24"/>
          <w:lang w:val="el-GR" w:eastAsia="el-GR"/>
        </w:rPr>
        <w:t xml:space="preserve">κ. Δημήτριος </w:t>
      </w:r>
      <w:proofErr w:type="spellStart"/>
      <w:r w:rsidRPr="00CB23A2">
        <w:rPr>
          <w:rFonts w:ascii="Palatino Linotype" w:eastAsia="Times New Roman" w:hAnsi="Palatino Linotype" w:cs="Calibri"/>
          <w:b/>
          <w:color w:val="000000"/>
          <w:sz w:val="24"/>
          <w:szCs w:val="24"/>
          <w:lang w:val="el-GR" w:eastAsia="el-GR"/>
        </w:rPr>
        <w:t>Καβρουδάκης</w:t>
      </w:r>
      <w:proofErr w:type="spellEnd"/>
      <w:r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t xml:space="preserve"> αναφέρθηκε </w:t>
      </w:r>
      <w:r w:rsidR="00CB23A2"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t xml:space="preserve">στα αποτελέσματα της έρευνας σταδιοδρομίας αποφοίτων του ΠΜΣ που έγινε το 2024 με την ομιλία του με τίτλο </w:t>
      </w:r>
      <w:r w:rsidR="00CB23A2" w:rsidRPr="00CB23A2"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t>«</w:t>
      </w:r>
      <w:r w:rsidR="00CB23A2" w:rsidRPr="00CB23A2">
        <w:rPr>
          <w:rFonts w:ascii="Palatino Linotype" w:eastAsia="Times New Roman" w:hAnsi="Palatino Linotype" w:cs="Calibri"/>
          <w:bCs/>
          <w:i/>
          <w:color w:val="000000"/>
          <w:sz w:val="24"/>
          <w:szCs w:val="24"/>
          <w:lang w:val="el-GR" w:eastAsia="el-GR"/>
        </w:rPr>
        <w:t>Τα μονοπάτια των αποφοίτων μας»</w:t>
      </w:r>
      <w:r w:rsidR="00CB23A2">
        <w:rPr>
          <w:rFonts w:ascii="Palatino Linotype" w:eastAsia="Times New Roman" w:hAnsi="Palatino Linotype" w:cs="Calibri"/>
          <w:bCs/>
          <w:iCs/>
          <w:color w:val="000000"/>
          <w:sz w:val="24"/>
          <w:szCs w:val="24"/>
          <w:lang w:val="el-GR" w:eastAsia="el-GR"/>
        </w:rPr>
        <w:t xml:space="preserve">, ενώ ο καθηγητής </w:t>
      </w:r>
      <w:r w:rsidR="00CB23A2" w:rsidRPr="00CB23A2">
        <w:rPr>
          <w:rFonts w:ascii="Palatino Linotype" w:eastAsia="Times New Roman" w:hAnsi="Palatino Linotype" w:cs="Calibri"/>
          <w:b/>
          <w:iCs/>
          <w:color w:val="000000"/>
          <w:sz w:val="24"/>
          <w:szCs w:val="24"/>
          <w:lang w:val="el-GR" w:eastAsia="el-GR"/>
        </w:rPr>
        <w:t>κ.</w:t>
      </w:r>
      <w:r w:rsidR="00CB23A2" w:rsidRPr="00CB23A2">
        <w:rPr>
          <w:rFonts w:ascii="Palatino Linotype" w:eastAsia="Times New Roman" w:hAnsi="Palatino Linotype" w:cs="Calibri"/>
          <w:b/>
          <w:color w:val="000000"/>
          <w:sz w:val="24"/>
          <w:szCs w:val="24"/>
          <w:lang w:val="el-GR" w:eastAsia="el-GR"/>
        </w:rPr>
        <w:t xml:space="preserve"> </w:t>
      </w:r>
      <w:r w:rsidRPr="00CB23A2">
        <w:rPr>
          <w:rFonts w:ascii="Palatino Linotype" w:eastAsia="Times New Roman" w:hAnsi="Palatino Linotype" w:cs="Calibri"/>
          <w:b/>
          <w:color w:val="000000"/>
          <w:sz w:val="24"/>
          <w:szCs w:val="24"/>
          <w:lang w:val="el-GR" w:eastAsia="el-GR"/>
        </w:rPr>
        <w:t xml:space="preserve">Νικόλαος </w:t>
      </w:r>
      <w:proofErr w:type="spellStart"/>
      <w:r w:rsidRPr="00CB23A2">
        <w:rPr>
          <w:rFonts w:ascii="Palatino Linotype" w:eastAsia="Times New Roman" w:hAnsi="Palatino Linotype" w:cs="Calibri"/>
          <w:b/>
          <w:color w:val="000000"/>
          <w:sz w:val="24"/>
          <w:szCs w:val="24"/>
          <w:lang w:val="el-GR" w:eastAsia="el-GR"/>
        </w:rPr>
        <w:t>Σουλακέλλης</w:t>
      </w:r>
      <w:proofErr w:type="spellEnd"/>
      <w:r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t xml:space="preserve"> </w:t>
      </w:r>
      <w:r w:rsidR="00CB23A2"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t xml:space="preserve">παρουσίασε ανάλυση των </w:t>
      </w:r>
      <w:r w:rsidR="00CB23A2"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lastRenderedPageBreak/>
        <w:t xml:space="preserve">μεταπτυχιακών διπλωματικών εργασιών των αποφοίτων του ΠΜΣ με την ομιλία του με τίτλο </w:t>
      </w:r>
      <w:r w:rsidR="00CB23A2" w:rsidRPr="00CB23A2"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t>«</w:t>
      </w:r>
      <w:r w:rsidR="00CB23A2" w:rsidRPr="00CB23A2">
        <w:rPr>
          <w:rFonts w:ascii="Palatino Linotype" w:eastAsia="Times New Roman" w:hAnsi="Palatino Linotype" w:cs="Calibri"/>
          <w:bCs/>
          <w:i/>
          <w:color w:val="000000"/>
          <w:sz w:val="24"/>
          <w:szCs w:val="24"/>
          <w:lang w:val="el-GR" w:eastAsia="el-GR"/>
        </w:rPr>
        <w:t>Διπλωματικές εργασίες ΠΜΣ: μια οπτική διερεύνηση</w:t>
      </w:r>
      <w:r w:rsidR="00CB23A2" w:rsidRPr="00CB23A2"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t>»</w:t>
      </w:r>
      <w:r w:rsidR="00CB23A2">
        <w:rPr>
          <w:rFonts w:ascii="Palatino Linotype" w:eastAsia="Times New Roman" w:hAnsi="Palatino Linotype" w:cs="Calibri"/>
          <w:bCs/>
          <w:color w:val="000000"/>
          <w:sz w:val="24"/>
          <w:szCs w:val="24"/>
          <w:lang w:val="el-GR" w:eastAsia="el-GR"/>
        </w:rPr>
        <w:t>.</w:t>
      </w:r>
    </w:p>
    <w:p w14:paraId="19D9D572" w14:textId="46288DC4" w:rsidR="002A3E2B" w:rsidRDefault="00CB23A2" w:rsidP="0018505F">
      <w:pPr>
        <w:spacing w:after="0" w:line="360" w:lineRule="auto"/>
        <w:jc w:val="both"/>
        <w:rPr>
          <w:rFonts w:ascii="Palatino Linotype" w:hAnsi="Palatino Linotype" w:cstheme="minorHAnsi"/>
          <w:sz w:val="24"/>
          <w:szCs w:val="24"/>
          <w:lang w:val="el-GR"/>
        </w:rPr>
      </w:pPr>
      <w:r>
        <w:rPr>
          <w:rFonts w:ascii="Palatino Linotype" w:hAnsi="Palatino Linotype" w:cstheme="minorHAnsi"/>
          <w:sz w:val="24"/>
          <w:szCs w:val="24"/>
          <w:lang w:val="el-GR"/>
        </w:rPr>
        <w:t>Η</w:t>
      </w:r>
      <w:r w:rsidRPr="00CB23A2">
        <w:rPr>
          <w:rFonts w:ascii="Palatino Linotype" w:hAnsi="Palatino Linotype" w:cstheme="minorHAnsi"/>
          <w:sz w:val="24"/>
          <w:szCs w:val="24"/>
          <w:lang w:val="el-GR"/>
        </w:rPr>
        <w:t xml:space="preserve"> 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εκδήλωση έκλεισε με την ενότητα </w:t>
      </w:r>
      <w:r w:rsidRPr="00CB23A2">
        <w:rPr>
          <w:rFonts w:ascii="Palatino Linotype" w:hAnsi="Palatino Linotype" w:cstheme="minorHAnsi"/>
          <w:i/>
          <w:iCs/>
          <w:sz w:val="24"/>
          <w:szCs w:val="24"/>
          <w:lang w:val="el-GR"/>
        </w:rPr>
        <w:t>«Ιστορίες αποφοίτων»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, στην οποία απόφοιτοι του ΠΜΣ αναφέρθηκαν στην εμπειρία τους κατά τη διάρκεια της φοίτησής τους και </w:t>
      </w:r>
      <w:r w:rsidR="00BD4E1F">
        <w:rPr>
          <w:rFonts w:ascii="Palatino Linotype" w:hAnsi="Palatino Linotype" w:cstheme="minorHAnsi"/>
          <w:sz w:val="24"/>
          <w:szCs w:val="24"/>
          <w:lang w:val="el-GR"/>
        </w:rPr>
        <w:t>τ</w:t>
      </w:r>
      <w:r>
        <w:rPr>
          <w:rFonts w:ascii="Palatino Linotype" w:hAnsi="Palatino Linotype" w:cstheme="minorHAnsi"/>
          <w:sz w:val="24"/>
          <w:szCs w:val="24"/>
          <w:lang w:val="el-GR"/>
        </w:rPr>
        <w:t>ο</w:t>
      </w:r>
      <w:r w:rsidR="002139FC">
        <w:rPr>
          <w:rFonts w:ascii="Palatino Linotype" w:hAnsi="Palatino Linotype" w:cstheme="minorHAnsi"/>
          <w:sz w:val="24"/>
          <w:szCs w:val="24"/>
          <w:lang w:val="el-GR"/>
        </w:rPr>
        <w:t>ν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 ρόλο που διαδραμάτισε ο μεταπτυχιακός τίτλος σπουδών στην επαγγελματική τους πορεία. Συμμετείχαν είτε </w:t>
      </w:r>
      <w:r w:rsidR="00BD4E1F">
        <w:rPr>
          <w:rFonts w:ascii="Palatino Linotype" w:hAnsi="Palatino Linotype" w:cstheme="minorHAnsi"/>
          <w:sz w:val="24"/>
          <w:szCs w:val="24"/>
          <w:lang w:val="el-GR"/>
        </w:rPr>
        <w:t xml:space="preserve">ζωντανά </w:t>
      </w:r>
      <w:r>
        <w:rPr>
          <w:rFonts w:ascii="Palatino Linotype" w:hAnsi="Palatino Linotype" w:cstheme="minorHAnsi"/>
          <w:sz w:val="24"/>
          <w:szCs w:val="24"/>
          <w:lang w:val="el-GR"/>
        </w:rPr>
        <w:t>με φυσική παρουσία</w:t>
      </w:r>
      <w:r w:rsidR="002A3E2B">
        <w:rPr>
          <w:rFonts w:ascii="Palatino Linotype" w:hAnsi="Palatino Linotype" w:cstheme="minorHAnsi"/>
          <w:sz w:val="24"/>
          <w:szCs w:val="24"/>
          <w:lang w:val="el-GR"/>
        </w:rPr>
        <w:t xml:space="preserve"> ή 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με εξ’ αποστάσεως σύνδεση, είτε με </w:t>
      </w:r>
      <w:r>
        <w:rPr>
          <w:rFonts w:ascii="Palatino Linotype" w:hAnsi="Palatino Linotype" w:cstheme="minorHAnsi"/>
          <w:sz w:val="24"/>
          <w:szCs w:val="24"/>
        </w:rPr>
        <w:t>video</w:t>
      </w:r>
      <w:r w:rsidRPr="00CB23A2">
        <w:rPr>
          <w:rFonts w:ascii="Palatino Linotype" w:hAnsi="Palatino Linotype" w:cstheme="minorHAnsi"/>
          <w:sz w:val="24"/>
          <w:szCs w:val="24"/>
          <w:lang w:val="el-GR"/>
        </w:rPr>
        <w:t xml:space="preserve"> </w:t>
      </w:r>
      <w:r>
        <w:rPr>
          <w:rFonts w:ascii="Palatino Linotype" w:hAnsi="Palatino Linotype" w:cstheme="minorHAnsi"/>
          <w:sz w:val="24"/>
          <w:szCs w:val="24"/>
          <w:lang w:val="el-GR"/>
        </w:rPr>
        <w:t>ή γραπτό κείμενο</w:t>
      </w:r>
      <w:r w:rsidR="002A3E2B">
        <w:rPr>
          <w:rFonts w:ascii="Palatino Linotype" w:hAnsi="Palatino Linotype" w:cstheme="minorHAnsi"/>
          <w:sz w:val="24"/>
          <w:szCs w:val="24"/>
          <w:lang w:val="el-GR"/>
        </w:rPr>
        <w:t>,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 οι απόφοιτοι</w:t>
      </w:r>
      <w:r w:rsidR="002A3E2B">
        <w:rPr>
          <w:rFonts w:ascii="Palatino Linotype" w:hAnsi="Palatino Linotype" w:cstheme="minorHAnsi"/>
          <w:sz w:val="24"/>
          <w:szCs w:val="24"/>
          <w:lang w:val="el-GR"/>
        </w:rPr>
        <w:t xml:space="preserve"> (αλφαβητικά)</w:t>
      </w:r>
      <w:r>
        <w:rPr>
          <w:rFonts w:ascii="Palatino Linotype" w:hAnsi="Palatino Linotype" w:cstheme="minorHAnsi"/>
          <w:sz w:val="24"/>
          <w:szCs w:val="24"/>
          <w:lang w:val="el-GR"/>
        </w:rPr>
        <w:t>:</w:t>
      </w:r>
      <w:r w:rsidR="002A3E2B">
        <w:rPr>
          <w:rFonts w:ascii="Palatino Linotype" w:hAnsi="Palatino Linotype" w:cstheme="minorHAnsi"/>
          <w:sz w:val="24"/>
          <w:szCs w:val="24"/>
          <w:lang w:val="el-GR"/>
        </w:rPr>
        <w:t xml:space="preserve"> </w:t>
      </w:r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 xml:space="preserve">Αθηνά </w:t>
      </w:r>
      <w:proofErr w:type="spellStart"/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Αβαγιανού</w:t>
      </w:r>
      <w:proofErr w:type="spellEnd"/>
      <w:r w:rsidR="002A3E2B">
        <w:rPr>
          <w:rFonts w:ascii="Palatino Linotype" w:hAnsi="Palatino Linotype" w:cstheme="minorHAnsi"/>
          <w:sz w:val="24"/>
          <w:szCs w:val="24"/>
          <w:lang w:val="el-GR"/>
        </w:rPr>
        <w:t xml:space="preserve">, </w:t>
      </w:r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Μανώλης Αντωνάκης</w:t>
      </w:r>
      <w:r w:rsidR="002A3E2B">
        <w:rPr>
          <w:rFonts w:ascii="Palatino Linotype" w:hAnsi="Palatino Linotype" w:cstheme="minorHAnsi"/>
          <w:sz w:val="24"/>
          <w:szCs w:val="24"/>
          <w:lang w:val="el-GR"/>
        </w:rPr>
        <w:t xml:space="preserve">, </w:t>
      </w:r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 xml:space="preserve">Δημήτρης </w:t>
      </w:r>
      <w:proofErr w:type="spellStart"/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Βαλκάνης</w:t>
      </w:r>
      <w:proofErr w:type="spellEnd"/>
      <w:r w:rsidR="002A3E2B">
        <w:rPr>
          <w:rFonts w:ascii="Palatino Linotype" w:hAnsi="Palatino Linotype" w:cstheme="minorHAnsi"/>
          <w:sz w:val="24"/>
          <w:szCs w:val="24"/>
          <w:lang w:val="el-GR"/>
        </w:rPr>
        <w:t xml:space="preserve">, </w:t>
      </w:r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Αλίκη Ανδρέου Δημοσθένους</w:t>
      </w:r>
      <w:r w:rsidR="002A3E2B">
        <w:rPr>
          <w:rFonts w:ascii="Palatino Linotype" w:hAnsi="Palatino Linotype" w:cstheme="minorHAnsi"/>
          <w:sz w:val="24"/>
          <w:szCs w:val="24"/>
          <w:lang w:val="el-GR"/>
        </w:rPr>
        <w:t xml:space="preserve">, </w:t>
      </w:r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 xml:space="preserve">Κωνσταντίνα </w:t>
      </w:r>
      <w:proofErr w:type="spellStart"/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Καφά</w:t>
      </w:r>
      <w:proofErr w:type="spellEnd"/>
      <w:r w:rsidR="002A3E2B">
        <w:rPr>
          <w:rFonts w:ascii="Palatino Linotype" w:hAnsi="Palatino Linotype" w:cstheme="minorHAnsi"/>
          <w:sz w:val="24"/>
          <w:szCs w:val="24"/>
          <w:lang w:val="el-GR"/>
        </w:rPr>
        <w:t xml:space="preserve">, </w:t>
      </w:r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 xml:space="preserve">Λεμονιά </w:t>
      </w:r>
      <w:proofErr w:type="spellStart"/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Μωησίδου</w:t>
      </w:r>
      <w:proofErr w:type="spellEnd"/>
      <w:r w:rsidR="002A3E2B">
        <w:rPr>
          <w:rFonts w:ascii="Palatino Linotype" w:hAnsi="Palatino Linotype" w:cstheme="minorHAnsi"/>
          <w:sz w:val="24"/>
          <w:szCs w:val="24"/>
          <w:lang w:val="el-GR"/>
        </w:rPr>
        <w:t xml:space="preserve">, </w:t>
      </w:r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Ερμιόνη-Ειρήνη Παπαδοπούλου</w:t>
      </w:r>
      <w:r w:rsidR="002A3E2B">
        <w:rPr>
          <w:rFonts w:ascii="Palatino Linotype" w:hAnsi="Palatino Linotype" w:cstheme="minorHAnsi"/>
          <w:sz w:val="24"/>
          <w:szCs w:val="24"/>
          <w:lang w:val="el-GR"/>
        </w:rPr>
        <w:t xml:space="preserve">, </w:t>
      </w:r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Έφη Χατζή</w:t>
      </w:r>
      <w:r w:rsidR="002A3E2B">
        <w:rPr>
          <w:rFonts w:ascii="Palatino Linotype" w:hAnsi="Palatino Linotype" w:cstheme="minorHAnsi"/>
          <w:sz w:val="24"/>
          <w:szCs w:val="24"/>
          <w:lang w:val="el-GR"/>
        </w:rPr>
        <w:t xml:space="preserve">, </w:t>
      </w:r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 xml:space="preserve">Σπύρος </w:t>
      </w:r>
      <w:proofErr w:type="spellStart"/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Χριστοφιλάκος</w:t>
      </w:r>
      <w:proofErr w:type="spellEnd"/>
      <w:r w:rsidR="002A3E2B">
        <w:rPr>
          <w:rFonts w:ascii="Palatino Linotype" w:hAnsi="Palatino Linotype" w:cstheme="minorHAnsi"/>
          <w:sz w:val="24"/>
          <w:szCs w:val="24"/>
          <w:lang w:val="el-GR"/>
        </w:rPr>
        <w:t xml:space="preserve"> και </w:t>
      </w:r>
      <w:r w:rsidR="002A3E2B" w:rsidRPr="00A629ED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Νίκος Χρυσάφης</w:t>
      </w:r>
      <w:r w:rsidR="002A3E2B">
        <w:rPr>
          <w:rFonts w:ascii="Palatino Linotype" w:hAnsi="Palatino Linotype" w:cstheme="minorHAnsi"/>
          <w:sz w:val="24"/>
          <w:szCs w:val="24"/>
          <w:lang w:val="el-GR"/>
        </w:rPr>
        <w:t>.</w:t>
      </w:r>
    </w:p>
    <w:p w14:paraId="17523850" w14:textId="77777777" w:rsidR="00BD4E1F" w:rsidRDefault="00BD4E1F" w:rsidP="0018505F">
      <w:pPr>
        <w:spacing w:after="0" w:line="360" w:lineRule="auto"/>
        <w:jc w:val="both"/>
        <w:rPr>
          <w:rFonts w:ascii="Palatino Linotype" w:eastAsiaTheme="minorEastAsia" w:hAnsi="Palatino Linotype"/>
          <w:color w:val="000000"/>
          <w:kern w:val="24"/>
          <w:sz w:val="24"/>
          <w:szCs w:val="24"/>
          <w:lang w:val="el-GR" w:eastAsia="el-GR"/>
        </w:rPr>
      </w:pPr>
      <w:r w:rsidRPr="00BD4E1F">
        <w:rPr>
          <w:rFonts w:ascii="Palatino Linotype" w:eastAsiaTheme="minorEastAsia" w:hAnsi="Palatino Linotype"/>
          <w:color w:val="000000"/>
          <w:kern w:val="24"/>
          <w:sz w:val="24"/>
          <w:szCs w:val="24"/>
          <w:lang w:val="el-GR" w:eastAsia="el-GR"/>
        </w:rPr>
        <w:t>Μετά το πέρας της εκδήλωσης ακολούθησε μπουφές</w:t>
      </w:r>
      <w:r>
        <w:rPr>
          <w:rFonts w:ascii="Palatino Linotype" w:eastAsiaTheme="minorEastAsia" w:hAnsi="Palatino Linotype"/>
          <w:color w:val="000000"/>
          <w:kern w:val="24"/>
          <w:sz w:val="24"/>
          <w:szCs w:val="24"/>
          <w:lang w:val="el-GR" w:eastAsia="el-GR"/>
        </w:rPr>
        <w:t>.</w:t>
      </w:r>
    </w:p>
    <w:p w14:paraId="072D8CCB" w14:textId="55187B0B" w:rsidR="00D87D5A" w:rsidRPr="00525293" w:rsidRDefault="00525293" w:rsidP="0018505F">
      <w:pPr>
        <w:spacing w:after="0" w:line="360" w:lineRule="auto"/>
        <w:jc w:val="both"/>
        <w:rPr>
          <w:rFonts w:ascii="Palatino Linotype" w:hAnsi="Palatino Linotype" w:cstheme="minorHAnsi"/>
          <w:sz w:val="24"/>
          <w:szCs w:val="24"/>
          <w:lang w:val="el-GR"/>
        </w:rPr>
      </w:pPr>
      <w:r>
        <w:rPr>
          <w:rFonts w:ascii="Palatino Linotype" w:hAnsi="Palatino Linotype" w:cstheme="minorHAnsi"/>
          <w:sz w:val="24"/>
          <w:szCs w:val="24"/>
          <w:lang w:val="el-GR"/>
        </w:rPr>
        <w:t>Στο</w:t>
      </w:r>
      <w:r w:rsidRPr="00525293">
        <w:rPr>
          <w:rFonts w:ascii="Palatino Linotype" w:hAnsi="Palatino Linotype" w:cstheme="minorHAnsi"/>
          <w:sz w:val="24"/>
          <w:szCs w:val="24"/>
          <w:lang w:val="el-GR"/>
        </w:rPr>
        <w:t xml:space="preserve"> 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πλαίσιο του εορτασμού </w:t>
      </w:r>
      <w:r w:rsidR="00BD4E1F">
        <w:rPr>
          <w:rFonts w:ascii="Palatino Linotype" w:hAnsi="Palatino Linotype" w:cstheme="minorHAnsi"/>
          <w:sz w:val="24"/>
          <w:szCs w:val="24"/>
          <w:lang w:val="el-GR"/>
        </w:rPr>
        <w:t xml:space="preserve">(αλλά και της </w:t>
      </w:r>
      <w:r w:rsidR="00BD4E1F">
        <w:rPr>
          <w:rFonts w:ascii="Palatino Linotype" w:hAnsi="Palatino Linotype" w:cstheme="minorHAnsi"/>
          <w:sz w:val="24"/>
          <w:szCs w:val="24"/>
        </w:rPr>
        <w:t>GIS</w:t>
      </w:r>
      <w:r w:rsidR="00BD4E1F" w:rsidRPr="00BD4E1F">
        <w:rPr>
          <w:rFonts w:ascii="Palatino Linotype" w:hAnsi="Palatino Linotype" w:cstheme="minorHAnsi"/>
          <w:sz w:val="24"/>
          <w:szCs w:val="24"/>
          <w:lang w:val="el-GR"/>
        </w:rPr>
        <w:t xml:space="preserve"> </w:t>
      </w:r>
      <w:r w:rsidR="00BD4E1F">
        <w:rPr>
          <w:rFonts w:ascii="Palatino Linotype" w:hAnsi="Palatino Linotype" w:cstheme="minorHAnsi"/>
          <w:sz w:val="24"/>
          <w:szCs w:val="24"/>
        </w:rPr>
        <w:t>Day</w:t>
      </w:r>
      <w:r w:rsidR="00BD4E1F" w:rsidRPr="00BD4E1F">
        <w:rPr>
          <w:rFonts w:ascii="Palatino Linotype" w:hAnsi="Palatino Linotype" w:cstheme="minorHAnsi"/>
          <w:sz w:val="24"/>
          <w:szCs w:val="24"/>
          <w:lang w:val="el-GR"/>
        </w:rPr>
        <w:t xml:space="preserve"> 2025) </w:t>
      </w:r>
      <w:r>
        <w:rPr>
          <w:rFonts w:ascii="Palatino Linotype" w:hAnsi="Palatino Linotype" w:cstheme="minorHAnsi"/>
          <w:sz w:val="24"/>
          <w:szCs w:val="24"/>
          <w:lang w:val="el-GR"/>
        </w:rPr>
        <w:t xml:space="preserve">λειτούργησε </w:t>
      </w:r>
      <w:r w:rsidRPr="00BE272E">
        <w:rPr>
          <w:rFonts w:ascii="Palatino Linotype" w:hAnsi="Palatino Linotype" w:cstheme="minorHAnsi"/>
          <w:b/>
          <w:bCs/>
          <w:sz w:val="24"/>
          <w:szCs w:val="24"/>
          <w:lang w:val="el-GR"/>
        </w:rPr>
        <w:t xml:space="preserve">Έκθεση Εφαρμογών </w:t>
      </w:r>
      <w:proofErr w:type="spellStart"/>
      <w:r w:rsidRPr="00BE272E">
        <w:rPr>
          <w:rFonts w:ascii="Palatino Linotype" w:hAnsi="Palatino Linotype" w:cstheme="minorHAnsi"/>
          <w:b/>
          <w:bCs/>
          <w:sz w:val="24"/>
          <w:szCs w:val="24"/>
          <w:lang w:val="el-GR"/>
        </w:rPr>
        <w:t>Γεωπληροφορικής</w:t>
      </w:r>
      <w:proofErr w:type="spellEnd"/>
      <w:r>
        <w:rPr>
          <w:rFonts w:ascii="Palatino Linotype" w:hAnsi="Palatino Linotype" w:cstheme="minorHAnsi"/>
          <w:sz w:val="24"/>
          <w:szCs w:val="24"/>
          <w:lang w:val="el-GR"/>
        </w:rPr>
        <w:t xml:space="preserve"> στον ισόγειο χώρο του Κτιρίου Γεωγραφίας, με τη συμμετοχή των Εργαστηρίων: Χαρτογραφίας και </w:t>
      </w:r>
      <w:proofErr w:type="spellStart"/>
      <w:r>
        <w:rPr>
          <w:rFonts w:ascii="Palatino Linotype" w:hAnsi="Palatino Linotype" w:cstheme="minorHAnsi"/>
          <w:sz w:val="24"/>
          <w:szCs w:val="24"/>
          <w:lang w:val="el-GR"/>
        </w:rPr>
        <w:t>Γεωπληροφορικής</w:t>
      </w:r>
      <w:proofErr w:type="spellEnd"/>
      <w:r>
        <w:rPr>
          <w:rFonts w:ascii="Palatino Linotype" w:hAnsi="Palatino Linotype" w:cstheme="minorHAnsi"/>
          <w:sz w:val="24"/>
          <w:szCs w:val="24"/>
          <w:lang w:val="el-GR"/>
        </w:rPr>
        <w:t xml:space="preserve">, </w:t>
      </w:r>
      <w:r w:rsidR="0054136B" w:rsidRPr="0054136B">
        <w:rPr>
          <w:rFonts w:ascii="Palatino Linotype" w:hAnsi="Palatino Linotype" w:cstheme="minorHAnsi"/>
          <w:sz w:val="24"/>
          <w:szCs w:val="24"/>
          <w:lang w:val="el-GR"/>
        </w:rPr>
        <w:t xml:space="preserve">Χωρικής Ανάλυσης, Συστημάτων Γεωγραφικών Πληροφοριών και </w:t>
      </w:r>
      <w:proofErr w:type="spellStart"/>
      <w:r w:rsidR="0054136B" w:rsidRPr="0054136B">
        <w:rPr>
          <w:rFonts w:ascii="Palatino Linotype" w:hAnsi="Palatino Linotype" w:cstheme="minorHAnsi"/>
          <w:sz w:val="24"/>
          <w:szCs w:val="24"/>
          <w:lang w:val="el-GR"/>
        </w:rPr>
        <w:t>Τηλεπισκόπησης</w:t>
      </w:r>
      <w:proofErr w:type="spellEnd"/>
      <w:r w:rsidR="0054136B">
        <w:rPr>
          <w:rFonts w:ascii="Palatino Linotype" w:hAnsi="Palatino Linotype" w:cstheme="minorHAnsi"/>
          <w:sz w:val="24"/>
          <w:szCs w:val="24"/>
          <w:lang w:val="el-GR"/>
        </w:rPr>
        <w:t xml:space="preserve">, Γεωγραφίας Φυσικών Καταστροφών, και Γεωγραφίας της Εργασίας. </w:t>
      </w:r>
    </w:p>
    <w:p w14:paraId="1FAED578" w14:textId="2C0EFB57" w:rsidR="00605478" w:rsidRPr="009A35B7" w:rsidRDefault="009A35B7" w:rsidP="00605478">
      <w:pPr>
        <w:spacing w:after="0" w:line="360" w:lineRule="auto"/>
        <w:rPr>
          <w:rFonts w:ascii="Palatino Linotype" w:eastAsiaTheme="minorEastAsia" w:hAnsi="Palatino Linotype"/>
          <w:color w:val="000000" w:themeColor="text1"/>
          <w:kern w:val="24"/>
          <w:sz w:val="24"/>
          <w:szCs w:val="24"/>
          <w:lang w:val="el-GR" w:eastAsia="el-GR"/>
        </w:rPr>
      </w:pPr>
      <w:r>
        <w:rPr>
          <w:rFonts w:ascii="Palatino Linotype" w:eastAsiaTheme="minorEastAsia" w:hAnsi="Palatino Linotype"/>
          <w:color w:val="000000"/>
          <w:kern w:val="24"/>
          <w:sz w:val="24"/>
          <w:szCs w:val="24"/>
          <w:lang w:val="el-GR" w:eastAsia="el-GR"/>
        </w:rPr>
        <w:t>Το</w:t>
      </w:r>
      <w:r w:rsidRPr="009A35B7">
        <w:rPr>
          <w:rFonts w:ascii="Palatino Linotype" w:eastAsiaTheme="minorEastAsia" w:hAnsi="Palatino Linotype"/>
          <w:color w:val="000000"/>
          <w:kern w:val="24"/>
          <w:sz w:val="24"/>
          <w:szCs w:val="24"/>
          <w:lang w:val="el-GR" w:eastAsia="el-GR"/>
        </w:rPr>
        <w:t xml:space="preserve"> </w:t>
      </w:r>
      <w:r>
        <w:rPr>
          <w:rFonts w:ascii="Palatino Linotype" w:eastAsiaTheme="minorEastAsia" w:hAnsi="Palatino Linotype"/>
          <w:color w:val="000000"/>
          <w:kern w:val="24"/>
          <w:sz w:val="24"/>
          <w:szCs w:val="24"/>
          <w:lang w:eastAsia="el-GR"/>
        </w:rPr>
        <w:t>video</w:t>
      </w:r>
      <w:r w:rsidRPr="009A35B7">
        <w:rPr>
          <w:rFonts w:ascii="Palatino Linotype" w:eastAsiaTheme="minorEastAsia" w:hAnsi="Palatino Linotype"/>
          <w:color w:val="000000"/>
          <w:kern w:val="24"/>
          <w:sz w:val="24"/>
          <w:szCs w:val="24"/>
          <w:lang w:val="el-GR" w:eastAsia="el-GR"/>
        </w:rPr>
        <w:t xml:space="preserve"> </w:t>
      </w:r>
      <w:r>
        <w:rPr>
          <w:rFonts w:ascii="Palatino Linotype" w:eastAsiaTheme="minorEastAsia" w:hAnsi="Palatino Linotype"/>
          <w:color w:val="000000"/>
          <w:kern w:val="24"/>
          <w:sz w:val="24"/>
          <w:szCs w:val="24"/>
          <w:lang w:val="el-GR" w:eastAsia="el-GR"/>
        </w:rPr>
        <w:t>της</w:t>
      </w:r>
      <w:r w:rsidRPr="009A35B7">
        <w:rPr>
          <w:rFonts w:ascii="Palatino Linotype" w:eastAsiaTheme="minorEastAsia" w:hAnsi="Palatino Linotype"/>
          <w:color w:val="000000"/>
          <w:kern w:val="24"/>
          <w:sz w:val="24"/>
          <w:szCs w:val="24"/>
          <w:lang w:val="el-GR" w:eastAsia="el-GR"/>
        </w:rPr>
        <w:t xml:space="preserve"> </w:t>
      </w:r>
      <w:r>
        <w:rPr>
          <w:rFonts w:ascii="Palatino Linotype" w:eastAsiaTheme="minorEastAsia" w:hAnsi="Palatino Linotype"/>
          <w:color w:val="000000"/>
          <w:kern w:val="24"/>
          <w:sz w:val="24"/>
          <w:szCs w:val="24"/>
          <w:lang w:val="el-GR" w:eastAsia="el-GR"/>
        </w:rPr>
        <w:t xml:space="preserve">εκδήλωσης είναι διαθέσιμο στον σύνδεσμο: </w:t>
      </w:r>
      <w:hyperlink r:id="rId7" w:history="1">
        <w:r w:rsidRPr="003C27FA">
          <w:rPr>
            <w:rStyle w:val="-"/>
          </w:rPr>
          <w:t>https</w:t>
        </w:r>
        <w:r w:rsidRPr="003C27FA">
          <w:rPr>
            <w:rStyle w:val="-"/>
            <w:lang w:val="el-GR"/>
          </w:rPr>
          <w:t>://</w:t>
        </w:r>
        <w:r w:rsidRPr="003C27FA">
          <w:rPr>
            <w:rStyle w:val="-"/>
          </w:rPr>
          <w:t>www</w:t>
        </w:r>
        <w:r w:rsidRPr="003C27FA">
          <w:rPr>
            <w:rStyle w:val="-"/>
            <w:lang w:val="el-GR"/>
          </w:rPr>
          <w:t>.</w:t>
        </w:r>
        <w:r w:rsidRPr="003C27FA">
          <w:rPr>
            <w:rStyle w:val="-"/>
          </w:rPr>
          <w:t>youtube</w:t>
        </w:r>
        <w:r w:rsidRPr="003C27FA">
          <w:rPr>
            <w:rStyle w:val="-"/>
            <w:lang w:val="el-GR"/>
          </w:rPr>
          <w:t>.</w:t>
        </w:r>
        <w:r w:rsidRPr="003C27FA">
          <w:rPr>
            <w:rStyle w:val="-"/>
          </w:rPr>
          <w:t>com</w:t>
        </w:r>
        <w:r w:rsidRPr="003C27FA">
          <w:rPr>
            <w:rStyle w:val="-"/>
            <w:lang w:val="el-GR"/>
          </w:rPr>
          <w:t>/</w:t>
        </w:r>
        <w:r w:rsidRPr="003C27FA">
          <w:rPr>
            <w:rStyle w:val="-"/>
          </w:rPr>
          <w:t>live</w:t>
        </w:r>
        <w:r w:rsidRPr="003C27FA">
          <w:rPr>
            <w:rStyle w:val="-"/>
            <w:lang w:val="el-GR"/>
          </w:rPr>
          <w:t>/</w:t>
        </w:r>
        <w:proofErr w:type="spellStart"/>
        <w:r w:rsidRPr="003C27FA">
          <w:rPr>
            <w:rStyle w:val="-"/>
          </w:rPr>
          <w:t>EXBqSjFCOwU</w:t>
        </w:r>
        <w:proofErr w:type="spellEnd"/>
      </w:hyperlink>
    </w:p>
    <w:p w14:paraId="46EEA59B" w14:textId="77777777" w:rsidR="00BD4E1F" w:rsidRPr="009A35B7" w:rsidRDefault="00BD4E1F" w:rsidP="00605478">
      <w:pPr>
        <w:spacing w:after="0" w:line="360" w:lineRule="auto"/>
        <w:rPr>
          <w:rFonts w:ascii="Palatino Linotype" w:eastAsiaTheme="minorEastAsia" w:hAnsi="Palatino Linotype"/>
          <w:color w:val="000000" w:themeColor="text1"/>
          <w:kern w:val="24"/>
          <w:sz w:val="24"/>
          <w:szCs w:val="24"/>
          <w:lang w:val="el-GR" w:eastAsia="el-GR"/>
        </w:rPr>
      </w:pPr>
    </w:p>
    <w:p w14:paraId="2068BB0F" w14:textId="0FE83FE1" w:rsidR="00D87D5A" w:rsidRPr="009A35B7" w:rsidRDefault="00D87D5A" w:rsidP="00A24C5A">
      <w:pPr>
        <w:spacing w:after="0" w:line="240" w:lineRule="auto"/>
        <w:jc w:val="both"/>
        <w:rPr>
          <w:rFonts w:cstheme="minorHAnsi"/>
          <w:lang w:val="el-GR"/>
        </w:rPr>
      </w:pPr>
    </w:p>
    <w:sectPr w:rsidR="00D87D5A" w:rsidRPr="009A35B7" w:rsidSect="00A37A81">
      <w:headerReference w:type="first" r:id="rId8"/>
      <w:pgSz w:w="12240" w:h="15840"/>
      <w:pgMar w:top="720" w:right="720" w:bottom="720" w:left="720" w:header="426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1DAE" w14:textId="77777777" w:rsidR="0070018B" w:rsidRDefault="0070018B" w:rsidP="000A7119">
      <w:pPr>
        <w:spacing w:after="0" w:line="240" w:lineRule="auto"/>
      </w:pPr>
      <w:r>
        <w:separator/>
      </w:r>
    </w:p>
  </w:endnote>
  <w:endnote w:type="continuationSeparator" w:id="0">
    <w:p w14:paraId="31AC5195" w14:textId="77777777" w:rsidR="0070018B" w:rsidRDefault="0070018B" w:rsidP="000A7119">
      <w:pPr>
        <w:spacing w:after="0" w:line="240" w:lineRule="auto"/>
      </w:pPr>
      <w:r>
        <w:continuationSeparator/>
      </w:r>
    </w:p>
  </w:endnote>
  <w:endnote w:type="continuationNotice" w:id="1">
    <w:p w14:paraId="56E26C36" w14:textId="77777777" w:rsidR="0070018B" w:rsidRDefault="00700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1CF9" w14:textId="77777777" w:rsidR="0070018B" w:rsidRDefault="0070018B" w:rsidP="000A7119">
      <w:pPr>
        <w:spacing w:after="0" w:line="240" w:lineRule="auto"/>
      </w:pPr>
      <w:r>
        <w:separator/>
      </w:r>
    </w:p>
  </w:footnote>
  <w:footnote w:type="continuationSeparator" w:id="0">
    <w:p w14:paraId="2436937F" w14:textId="77777777" w:rsidR="0070018B" w:rsidRDefault="0070018B" w:rsidP="000A7119">
      <w:pPr>
        <w:spacing w:after="0" w:line="240" w:lineRule="auto"/>
      </w:pPr>
      <w:r>
        <w:continuationSeparator/>
      </w:r>
    </w:p>
  </w:footnote>
  <w:footnote w:type="continuationNotice" w:id="1">
    <w:p w14:paraId="144BD600" w14:textId="77777777" w:rsidR="0070018B" w:rsidRDefault="00700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B877" w14:textId="3F58D1B9" w:rsidR="00617224" w:rsidRDefault="00617224" w:rsidP="00617224">
    <w:pPr>
      <w:pStyle w:val="a3"/>
    </w:pPr>
    <w:r>
      <w:rPr>
        <w:noProof/>
        <w:lang w:val="el-GR" w:eastAsia="el-GR"/>
      </w:rPr>
      <w:drawing>
        <wp:inline distT="0" distB="0" distL="0" distR="0" wp14:anchorId="22C8935C" wp14:editId="03C9F330">
          <wp:extent cx="1714500" cy="674038"/>
          <wp:effectExtent l="0" t="0" r="0" b="0"/>
          <wp:docPr id="19267862" name="Εικόνα 10">
            <a:extLst xmlns:a="http://schemas.openxmlformats.org/drawingml/2006/main">
              <a:ext uri="{FF2B5EF4-FFF2-40B4-BE49-F238E27FC236}">
                <a16:creationId xmlns:a16="http://schemas.microsoft.com/office/drawing/2014/main" id="{DA7DB68E-D3DD-0C1F-EB11-0FF02FD664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0">
                    <a:extLst>
                      <a:ext uri="{FF2B5EF4-FFF2-40B4-BE49-F238E27FC236}">
                        <a16:creationId xmlns:a16="http://schemas.microsoft.com/office/drawing/2014/main" id="{DA7DB68E-D3DD-0C1F-EB11-0FF02FD664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21280" t="29719" r="20387" b="29511"/>
                  <a:stretch>
                    <a:fillRect/>
                  </a:stretch>
                </pic:blipFill>
                <pic:spPr>
                  <a:xfrm>
                    <a:off x="0" y="0"/>
                    <a:ext cx="1714500" cy="674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l-GR" w:eastAsia="el-GR"/>
      </w:rPr>
      <w:t xml:space="preserve">                          </w:t>
    </w:r>
    <w:r w:rsidR="00A37A81">
      <w:rPr>
        <w:noProof/>
        <w:lang w:val="el-GR" w:eastAsia="el-GR"/>
      </w:rPr>
      <w:t xml:space="preserve">                                           </w:t>
    </w:r>
    <w:r>
      <w:rPr>
        <w:noProof/>
        <w:lang w:val="el-GR" w:eastAsia="el-GR"/>
      </w:rPr>
      <w:t xml:space="preserve">               </w:t>
    </w:r>
    <w:r>
      <w:rPr>
        <w:noProof/>
        <w:lang w:val="el-GR" w:eastAsia="el-GR"/>
      </w:rPr>
      <w:drawing>
        <wp:inline distT="0" distB="0" distL="0" distR="0" wp14:anchorId="6FB089BC" wp14:editId="62A0DD1E">
          <wp:extent cx="2476734" cy="791230"/>
          <wp:effectExtent l="0" t="0" r="0" b="8890"/>
          <wp:docPr id="595205294" name="Εικόνα 4">
            <a:extLst xmlns:a="http://schemas.openxmlformats.org/drawingml/2006/main">
              <a:ext uri="{FF2B5EF4-FFF2-40B4-BE49-F238E27FC236}">
                <a16:creationId xmlns:a16="http://schemas.microsoft.com/office/drawing/2014/main" id="{2DE391F3-60FF-851C-FB34-A33486E1FF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>
                    <a:extLst>
                      <a:ext uri="{FF2B5EF4-FFF2-40B4-BE49-F238E27FC236}">
                        <a16:creationId xmlns:a16="http://schemas.microsoft.com/office/drawing/2014/main" id="{2DE391F3-60FF-851C-FB34-A33486E1FF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734" cy="79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E43A1"/>
    <w:multiLevelType w:val="hybridMultilevel"/>
    <w:tmpl w:val="C46E4B76"/>
    <w:lvl w:ilvl="0" w:tplc="0408000B">
      <w:start w:val="1"/>
      <w:numFmt w:val="bullet"/>
      <w:lvlText w:val=""/>
      <w:lvlJc w:val="left"/>
      <w:pPr>
        <w:ind w:left="54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75F6"/>
    <w:multiLevelType w:val="hybridMultilevel"/>
    <w:tmpl w:val="7BA8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E15F5"/>
    <w:multiLevelType w:val="hybridMultilevel"/>
    <w:tmpl w:val="86AA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60008"/>
    <w:multiLevelType w:val="hybridMultilevel"/>
    <w:tmpl w:val="D132F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E7AF9"/>
    <w:multiLevelType w:val="hybridMultilevel"/>
    <w:tmpl w:val="9E8E3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B46BA"/>
    <w:multiLevelType w:val="hybridMultilevel"/>
    <w:tmpl w:val="3222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236E0"/>
    <w:multiLevelType w:val="hybridMultilevel"/>
    <w:tmpl w:val="CAE668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B6805"/>
    <w:multiLevelType w:val="hybridMultilevel"/>
    <w:tmpl w:val="B0508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84B83"/>
    <w:multiLevelType w:val="hybridMultilevel"/>
    <w:tmpl w:val="6E6E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030D9"/>
    <w:multiLevelType w:val="hybridMultilevel"/>
    <w:tmpl w:val="6B8A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727266">
    <w:abstractNumId w:val="8"/>
  </w:num>
  <w:num w:numId="2" w16cid:durableId="73477925">
    <w:abstractNumId w:val="1"/>
  </w:num>
  <w:num w:numId="3" w16cid:durableId="46295521">
    <w:abstractNumId w:val="4"/>
  </w:num>
  <w:num w:numId="4" w16cid:durableId="672489184">
    <w:abstractNumId w:val="2"/>
  </w:num>
  <w:num w:numId="5" w16cid:durableId="1388335441">
    <w:abstractNumId w:val="5"/>
  </w:num>
  <w:num w:numId="6" w16cid:durableId="1863131887">
    <w:abstractNumId w:val="9"/>
  </w:num>
  <w:num w:numId="7" w16cid:durableId="1244029312">
    <w:abstractNumId w:val="3"/>
  </w:num>
  <w:num w:numId="8" w16cid:durableId="287516509">
    <w:abstractNumId w:val="0"/>
  </w:num>
  <w:num w:numId="9" w16cid:durableId="670910716">
    <w:abstractNumId w:val="7"/>
  </w:num>
  <w:num w:numId="10" w16cid:durableId="1268125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FE"/>
    <w:rsid w:val="000016F5"/>
    <w:rsid w:val="000067BC"/>
    <w:rsid w:val="00050523"/>
    <w:rsid w:val="00057F56"/>
    <w:rsid w:val="00062AA7"/>
    <w:rsid w:val="00072825"/>
    <w:rsid w:val="00087A06"/>
    <w:rsid w:val="000959F9"/>
    <w:rsid w:val="000A7119"/>
    <w:rsid w:val="000B4F1B"/>
    <w:rsid w:val="000D6933"/>
    <w:rsid w:val="000F0FE9"/>
    <w:rsid w:val="00101864"/>
    <w:rsid w:val="00102C90"/>
    <w:rsid w:val="00104BB9"/>
    <w:rsid w:val="00114769"/>
    <w:rsid w:val="00120664"/>
    <w:rsid w:val="00124500"/>
    <w:rsid w:val="00173679"/>
    <w:rsid w:val="0018505F"/>
    <w:rsid w:val="00196F65"/>
    <w:rsid w:val="001E65C8"/>
    <w:rsid w:val="001F3620"/>
    <w:rsid w:val="002139FC"/>
    <w:rsid w:val="0021709E"/>
    <w:rsid w:val="00231EFE"/>
    <w:rsid w:val="002357FB"/>
    <w:rsid w:val="00266405"/>
    <w:rsid w:val="002A3E2B"/>
    <w:rsid w:val="002A50C3"/>
    <w:rsid w:val="002B6B26"/>
    <w:rsid w:val="002F4FAB"/>
    <w:rsid w:val="00346574"/>
    <w:rsid w:val="00347BE9"/>
    <w:rsid w:val="00356C40"/>
    <w:rsid w:val="00366430"/>
    <w:rsid w:val="00367932"/>
    <w:rsid w:val="003963F4"/>
    <w:rsid w:val="003E729C"/>
    <w:rsid w:val="004341AB"/>
    <w:rsid w:val="00441C0A"/>
    <w:rsid w:val="00442F32"/>
    <w:rsid w:val="00445294"/>
    <w:rsid w:val="00453FF6"/>
    <w:rsid w:val="00461065"/>
    <w:rsid w:val="00467400"/>
    <w:rsid w:val="004728BA"/>
    <w:rsid w:val="00484342"/>
    <w:rsid w:val="004C2270"/>
    <w:rsid w:val="00501C95"/>
    <w:rsid w:val="00520D24"/>
    <w:rsid w:val="00525293"/>
    <w:rsid w:val="00525F3D"/>
    <w:rsid w:val="00536781"/>
    <w:rsid w:val="0054136B"/>
    <w:rsid w:val="00561AA5"/>
    <w:rsid w:val="005C4315"/>
    <w:rsid w:val="005F079F"/>
    <w:rsid w:val="005F08B6"/>
    <w:rsid w:val="00605478"/>
    <w:rsid w:val="00617224"/>
    <w:rsid w:val="006873F5"/>
    <w:rsid w:val="006E3CB3"/>
    <w:rsid w:val="0070018B"/>
    <w:rsid w:val="0073305A"/>
    <w:rsid w:val="00761791"/>
    <w:rsid w:val="007739B0"/>
    <w:rsid w:val="007B26C7"/>
    <w:rsid w:val="007C68A8"/>
    <w:rsid w:val="00812281"/>
    <w:rsid w:val="0081494B"/>
    <w:rsid w:val="00824D4B"/>
    <w:rsid w:val="008274AF"/>
    <w:rsid w:val="008529C7"/>
    <w:rsid w:val="0088098D"/>
    <w:rsid w:val="008B2C66"/>
    <w:rsid w:val="009025A5"/>
    <w:rsid w:val="00902688"/>
    <w:rsid w:val="009228FB"/>
    <w:rsid w:val="00975B5B"/>
    <w:rsid w:val="009A35B7"/>
    <w:rsid w:val="009C1DDE"/>
    <w:rsid w:val="009C267A"/>
    <w:rsid w:val="009F7B9D"/>
    <w:rsid w:val="009F7F6A"/>
    <w:rsid w:val="00A039B0"/>
    <w:rsid w:val="00A05944"/>
    <w:rsid w:val="00A24C5A"/>
    <w:rsid w:val="00A32C58"/>
    <w:rsid w:val="00A35552"/>
    <w:rsid w:val="00A37A81"/>
    <w:rsid w:val="00A629ED"/>
    <w:rsid w:val="00A85310"/>
    <w:rsid w:val="00A94DFA"/>
    <w:rsid w:val="00A95CCA"/>
    <w:rsid w:val="00A97342"/>
    <w:rsid w:val="00AA0F7F"/>
    <w:rsid w:val="00AA2348"/>
    <w:rsid w:val="00AD61F5"/>
    <w:rsid w:val="00B0055F"/>
    <w:rsid w:val="00B24EE4"/>
    <w:rsid w:val="00B5354E"/>
    <w:rsid w:val="00BA682D"/>
    <w:rsid w:val="00BC6A4F"/>
    <w:rsid w:val="00BD4E1F"/>
    <w:rsid w:val="00BE272E"/>
    <w:rsid w:val="00C12BE1"/>
    <w:rsid w:val="00C43373"/>
    <w:rsid w:val="00C56CB3"/>
    <w:rsid w:val="00C678FF"/>
    <w:rsid w:val="00C70DEF"/>
    <w:rsid w:val="00C72824"/>
    <w:rsid w:val="00C72D4C"/>
    <w:rsid w:val="00C9058B"/>
    <w:rsid w:val="00CA0322"/>
    <w:rsid w:val="00CA474A"/>
    <w:rsid w:val="00CB23A2"/>
    <w:rsid w:val="00D01F1E"/>
    <w:rsid w:val="00D262C6"/>
    <w:rsid w:val="00D50497"/>
    <w:rsid w:val="00D53AA8"/>
    <w:rsid w:val="00D56372"/>
    <w:rsid w:val="00D72B86"/>
    <w:rsid w:val="00D87D5A"/>
    <w:rsid w:val="00DD4AC5"/>
    <w:rsid w:val="00DD7086"/>
    <w:rsid w:val="00DF2B9F"/>
    <w:rsid w:val="00E2736D"/>
    <w:rsid w:val="00E37FDF"/>
    <w:rsid w:val="00E73563"/>
    <w:rsid w:val="00E8575B"/>
    <w:rsid w:val="00E85D15"/>
    <w:rsid w:val="00EE232B"/>
    <w:rsid w:val="00EE74F6"/>
    <w:rsid w:val="00F3550E"/>
    <w:rsid w:val="00F414B8"/>
    <w:rsid w:val="00F57E1A"/>
    <w:rsid w:val="00F67597"/>
    <w:rsid w:val="00F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96841"/>
  <w15:chartTrackingRefBased/>
  <w15:docId w15:val="{1A7ECFE5-07D6-4B17-9A4F-13F5C9BD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A7119"/>
  </w:style>
  <w:style w:type="paragraph" w:styleId="a4">
    <w:name w:val="footer"/>
    <w:basedOn w:val="a"/>
    <w:link w:val="Char0"/>
    <w:uiPriority w:val="99"/>
    <w:unhideWhenUsed/>
    <w:rsid w:val="000A7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A7119"/>
  </w:style>
  <w:style w:type="paragraph" w:styleId="a5">
    <w:name w:val="List Paragraph"/>
    <w:basedOn w:val="a"/>
    <w:uiPriority w:val="34"/>
    <w:qFormat/>
    <w:rsid w:val="000A711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32C58"/>
    <w:rPr>
      <w:color w:val="0000FF"/>
      <w:u w:val="single"/>
    </w:rPr>
  </w:style>
  <w:style w:type="paragraph" w:styleId="a6">
    <w:name w:val="Revision"/>
    <w:hidden/>
    <w:uiPriority w:val="99"/>
    <w:semiHidden/>
    <w:rsid w:val="00D53AA8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0016F5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/>
    <w:rsid w:val="000016F5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rsid w:val="000016F5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016F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0016F5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43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4341AB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1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table" w:styleId="ab">
    <w:name w:val="Table Grid"/>
    <w:basedOn w:val="a1"/>
    <w:uiPriority w:val="39"/>
    <w:rsid w:val="007B2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9A35B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A35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EXBqSjFCOw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Αιμιλία Μαρκάκη</dc:creator>
  <cp:keywords/>
  <dc:description/>
  <cp:lastModifiedBy>Vaitis Michalis</cp:lastModifiedBy>
  <cp:revision>17</cp:revision>
  <cp:lastPrinted>2025-09-19T11:53:00Z</cp:lastPrinted>
  <dcterms:created xsi:type="dcterms:W3CDTF">2025-11-21T12:38:00Z</dcterms:created>
  <dcterms:modified xsi:type="dcterms:W3CDTF">2025-12-18T08:30:00Z</dcterms:modified>
</cp:coreProperties>
</file>